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E86" w:rsidRPr="00B76E86" w:rsidRDefault="00B76E86" w:rsidP="00B76E86">
      <w:pPr>
        <w:jc w:val="center"/>
        <w:rPr>
          <w:b/>
          <w:sz w:val="32"/>
          <w:szCs w:val="32"/>
        </w:rPr>
      </w:pPr>
      <w:r>
        <w:br/>
      </w:r>
      <w:r w:rsidRPr="00B76E86">
        <w:rPr>
          <w:b/>
          <w:sz w:val="32"/>
          <w:szCs w:val="32"/>
        </w:rPr>
        <w:t>Help for Homeowners in Foreclosure</w:t>
      </w:r>
    </w:p>
    <w:p w:rsidR="00B76E86" w:rsidRDefault="00B76E86" w:rsidP="00B76E86">
      <w:r>
        <w:br/>
      </w:r>
      <w:r>
        <w:br/>
        <w:t>New York State Law requires that we send you this notice about the foreclosure process. Please read it carefully.</w:t>
      </w:r>
    </w:p>
    <w:p w:rsidR="00B76E86" w:rsidRPr="00B76E86" w:rsidRDefault="00B76E86" w:rsidP="00B76E86">
      <w:pPr>
        <w:rPr>
          <w:b/>
          <w:u w:val="single"/>
        </w:rPr>
      </w:pPr>
      <w:r>
        <w:rPr>
          <w:b/>
          <w:u w:val="single"/>
        </w:rPr>
        <w:br/>
      </w:r>
      <w:r w:rsidRPr="00B76E86">
        <w:rPr>
          <w:b/>
          <w:u w:val="single"/>
        </w:rPr>
        <w:t xml:space="preserve">Summons and Complaint </w:t>
      </w:r>
    </w:p>
    <w:p w:rsidR="00B76E86" w:rsidRDefault="00B76E86" w:rsidP="00B76E86">
      <w:r>
        <w:t xml:space="preserve">You are in danger of losing your home. If you fail to respond to the summons and complaint in this foreclosure action, you may lose your home. Please read the summons and complaint carefully. You should immediately contact an attorney or your local legal aid office to obtain advice on how to protect yourself. </w:t>
      </w:r>
    </w:p>
    <w:p w:rsidR="00B76E86" w:rsidRPr="00B76E86" w:rsidRDefault="00B76E86" w:rsidP="00B76E86">
      <w:pPr>
        <w:rPr>
          <w:b/>
          <w:u w:val="single"/>
        </w:rPr>
      </w:pPr>
      <w:r>
        <w:rPr>
          <w:b/>
          <w:u w:val="single"/>
        </w:rPr>
        <w:br/>
      </w:r>
      <w:r w:rsidRPr="00B76E86">
        <w:rPr>
          <w:b/>
          <w:u w:val="single"/>
        </w:rPr>
        <w:t xml:space="preserve">Sources of Information </w:t>
      </w:r>
    </w:p>
    <w:p w:rsidR="00B76E86" w:rsidRDefault="00B76E86" w:rsidP="00B76E86">
      <w:r>
        <w:t xml:space="preserve">The State encourages you to become informed about your options in foreclosure. In addition to seeking assistance from an attorney or legal aid office, there are government agencies and non-profit organizations that you may contact for information about possible options, including trying to work with your lender during this process. To locate an entity near you, you may call the toll-free helpline maintained by the New York State Banking Department at 1-877- BANK-NYS (1-877-226-5697) or visit the Department's website at www.banking.state.ny.us. </w:t>
      </w:r>
    </w:p>
    <w:p w:rsidR="00B76E86" w:rsidRPr="00B76E86" w:rsidRDefault="00B76E86" w:rsidP="00B76E86">
      <w:pPr>
        <w:rPr>
          <w:b/>
          <w:u w:val="single"/>
        </w:rPr>
      </w:pPr>
      <w:r>
        <w:rPr>
          <w:b/>
          <w:u w:val="single"/>
        </w:rPr>
        <w:br/>
      </w:r>
      <w:r w:rsidRPr="00B76E86">
        <w:rPr>
          <w:b/>
          <w:u w:val="single"/>
        </w:rPr>
        <w:t xml:space="preserve">Foreclosure </w:t>
      </w:r>
      <w:r w:rsidR="00EC167F">
        <w:rPr>
          <w:b/>
          <w:u w:val="single"/>
        </w:rPr>
        <w:t>R</w:t>
      </w:r>
      <w:r w:rsidRPr="00B76E86">
        <w:rPr>
          <w:b/>
          <w:u w:val="single"/>
        </w:rPr>
        <w:t xml:space="preserve">escue </w:t>
      </w:r>
      <w:r w:rsidR="00EC167F">
        <w:rPr>
          <w:b/>
          <w:u w:val="single"/>
        </w:rPr>
        <w:t>S</w:t>
      </w:r>
      <w:r w:rsidRPr="00B76E86">
        <w:rPr>
          <w:b/>
          <w:u w:val="single"/>
        </w:rPr>
        <w:t xml:space="preserve">cams </w:t>
      </w:r>
    </w:p>
    <w:p w:rsidR="00B76E86" w:rsidRDefault="00B76E86" w:rsidP="00B76E86">
      <w:r>
        <w:t>Be careful of people who approach you with offers to "save" your home. There are individuals who watch for notices of foreclosure actions in order to unfairly profit from a homeowner's distress. You should be extremely careful about any such promises and any suggestions that you pay them a fee or sign over your deed. State law requires anyone offering such services for profit to enter into a contract which fully describes the services they will perform and fees they will charge, and which prohibits them from taking any money from you until they have completed all such promised services.</w:t>
      </w:r>
    </w:p>
    <w:p w:rsidR="00B76E86" w:rsidRDefault="00EC1A78" w:rsidP="00EC1A78">
      <w:pPr>
        <w:tabs>
          <w:tab w:val="left" w:pos="3435"/>
        </w:tabs>
      </w:pPr>
      <w:r>
        <w:tab/>
      </w:r>
      <w:bookmarkStart w:id="0" w:name="_GoBack"/>
      <w:bookmarkEnd w:id="0"/>
    </w:p>
    <w:sectPr w:rsidR="00B76E86" w:rsidSect="00DE0BB8">
      <w:headerReference w:type="default" r:id="rId8"/>
      <w:footerReference w:type="default" r:id="rId9"/>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4A6" w:rsidRDefault="00E044A6" w:rsidP="007F5F90">
      <w:r>
        <w:separator/>
      </w:r>
    </w:p>
  </w:endnote>
  <w:endnote w:type="continuationSeparator" w:id="0">
    <w:p w:rsidR="00E044A6" w:rsidRDefault="00E044A6" w:rsidP="007F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A78" w:rsidRPr="00EC1A78" w:rsidRDefault="00EC1A78" w:rsidP="00EC1A78">
    <w:pPr>
      <w:pStyle w:val="Footer"/>
    </w:pPr>
    <w:r>
      <w:rPr>
        <w:noProof/>
      </w:rPr>
      <w:drawing>
        <wp:inline distT="0" distB="0" distL="0" distR="0">
          <wp:extent cx="847725" cy="847725"/>
          <wp:effectExtent l="0" t="0" r="0" b="0"/>
          <wp:docPr id="1" name="Picture 1" descr="C:\Users\khurd\Desktop\_Restitle\_logos\5751_respro_logo_RS_02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urd\Desktop\_Restitle\_logos\5751_respro_logo_RS_02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4A6" w:rsidRDefault="00E044A6" w:rsidP="007F5F90">
      <w:r>
        <w:separator/>
      </w:r>
    </w:p>
  </w:footnote>
  <w:footnote w:type="continuationSeparator" w:id="0">
    <w:p w:rsidR="00E044A6" w:rsidRDefault="00E044A6" w:rsidP="007F5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F90" w:rsidRPr="007F5F90" w:rsidRDefault="007F5F90" w:rsidP="007F5F90">
    <w:pPr>
      <w:rPr>
        <w:sz w:val="22"/>
        <w:szCs w:val="22"/>
      </w:rPr>
    </w:pPr>
    <w:r w:rsidRPr="007F5F90">
      <w:rPr>
        <w:sz w:val="22"/>
        <w:szCs w:val="22"/>
      </w:rPr>
      <w:t>Foreclosure Notice: The following notice must be provided along with the summons and complaint in any residential foreclosure action of a one to four family dwelling.  The notice must be on its own page and printed on colored paper that is other than the color of the summons and complaint. The title of the notice must be in bold, twenty</w:t>
    </w:r>
    <w:r w:rsidRPr="007F5F90">
      <w:rPr>
        <w:rFonts w:ascii="Cambria Math" w:hAnsi="Cambria Math" w:cs="Cambria Math"/>
        <w:sz w:val="22"/>
        <w:szCs w:val="22"/>
      </w:rPr>
      <w:t>‐</w:t>
    </w:r>
    <w:r w:rsidRPr="007F5F90">
      <w:rPr>
        <w:sz w:val="22"/>
        <w:szCs w:val="22"/>
      </w:rPr>
      <w:t>point type, and the text of the notice must be in bold, fourteen</w:t>
    </w:r>
    <w:r w:rsidRPr="007F5F90">
      <w:rPr>
        <w:rFonts w:ascii="Cambria Math" w:hAnsi="Cambria Math" w:cs="Cambria Math"/>
        <w:sz w:val="22"/>
        <w:szCs w:val="22"/>
      </w:rPr>
      <w:t>‐</w:t>
    </w:r>
    <w:r w:rsidRPr="007F5F90">
      <w:rPr>
        <w:sz w:val="22"/>
        <w:szCs w:val="22"/>
      </w:rPr>
      <w:t xml:space="preserve">point type. </w:t>
    </w:r>
  </w:p>
  <w:p w:rsidR="007F5F90" w:rsidRDefault="007F5F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2913"/>
    <w:multiLevelType w:val="hybridMultilevel"/>
    <w:tmpl w:val="15ACF0A0"/>
    <w:lvl w:ilvl="0" w:tplc="64E416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BB8"/>
    <w:rsid w:val="002A05FC"/>
    <w:rsid w:val="007F5F90"/>
    <w:rsid w:val="0090548A"/>
    <w:rsid w:val="00B76E86"/>
    <w:rsid w:val="00BD721E"/>
    <w:rsid w:val="00DE0BB8"/>
    <w:rsid w:val="00E044A6"/>
    <w:rsid w:val="00EC167F"/>
    <w:rsid w:val="00EC1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0BB8"/>
    <w:rPr>
      <w:rFonts w:ascii="Times" w:hAnsi="Times"/>
      <w:noProof/>
      <w:sz w:val="28"/>
      <w:szCs w:val="24"/>
    </w:rPr>
  </w:style>
  <w:style w:type="paragraph" w:styleId="Heading3">
    <w:name w:val="heading 3"/>
    <w:basedOn w:val="Normal"/>
    <w:next w:val="Normal"/>
    <w:link w:val="Heading3Char"/>
    <w:uiPriority w:val="9"/>
    <w:qFormat/>
    <w:rsid w:val="00DE0BB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F6F85"/>
    <w:rPr>
      <w:rFonts w:asciiTheme="majorHAnsi" w:eastAsiaTheme="majorEastAsia" w:hAnsiTheme="majorHAnsi" w:cstheme="majorBidi"/>
      <w:b/>
      <w:bCs/>
      <w:noProof/>
      <w:color w:val="4F81BD" w:themeColor="accent1"/>
      <w:sz w:val="28"/>
      <w:szCs w:val="24"/>
    </w:rPr>
  </w:style>
  <w:style w:type="paragraph" w:customStyle="1" w:styleId="12HeadRoman">
    <w:name w:val="1.2Head (Roman)"/>
    <w:rsid w:val="00DE0BB8"/>
    <w:pPr>
      <w:keepNext/>
      <w:suppressAutoHyphens/>
      <w:spacing w:after="240"/>
      <w:ind w:left="720" w:hanging="720"/>
    </w:pPr>
    <w:rPr>
      <w:rFonts w:ascii="Times" w:hAnsi="Times"/>
      <w:b/>
      <w:caps/>
      <w:sz w:val="26"/>
    </w:rPr>
  </w:style>
  <w:style w:type="paragraph" w:customStyle="1" w:styleId="22HeadAlpha">
    <w:name w:val="2.2Head (Alpha)"/>
    <w:basedOn w:val="12HeadRoman"/>
    <w:next w:val="Normal"/>
    <w:rsid w:val="00DE0BB8"/>
    <w:rPr>
      <w:caps w:val="0"/>
      <w:sz w:val="24"/>
    </w:rPr>
  </w:style>
  <w:style w:type="paragraph" w:customStyle="1" w:styleId="32HeadNumerical">
    <w:name w:val="3.2Head (Numerical)"/>
    <w:basedOn w:val="22HeadAlpha"/>
    <w:next w:val="Normal"/>
    <w:rsid w:val="00DE0BB8"/>
    <w:rPr>
      <w:sz w:val="23"/>
    </w:rPr>
  </w:style>
  <w:style w:type="paragraph" w:customStyle="1" w:styleId="42HeadOther">
    <w:name w:val="4.2Head (Other)"/>
    <w:basedOn w:val="32HeadNumerical"/>
    <w:next w:val="Normal"/>
    <w:rsid w:val="00DE0BB8"/>
    <w:rPr>
      <w:sz w:val="22"/>
    </w:rPr>
  </w:style>
  <w:style w:type="paragraph" w:customStyle="1" w:styleId="Acknowledgment">
    <w:name w:val="Acknowledgment"/>
    <w:rsid w:val="00DE0BB8"/>
    <w:pPr>
      <w:spacing w:line="360" w:lineRule="auto"/>
      <w:ind w:left="240" w:hanging="240"/>
      <w:jc w:val="both"/>
    </w:pPr>
    <w:rPr>
      <w:rFonts w:ascii="Times" w:hAnsi="Times"/>
      <w:sz w:val="18"/>
    </w:rPr>
  </w:style>
  <w:style w:type="paragraph" w:customStyle="1" w:styleId="AppendixLetterNumber">
    <w:name w:val="Appendix Letter/Number"/>
    <w:rsid w:val="00DE0BB8"/>
    <w:pPr>
      <w:keepNext/>
      <w:pageBreakBefore/>
      <w:suppressAutoHyphens/>
      <w:spacing w:line="360" w:lineRule="auto"/>
      <w:jc w:val="center"/>
    </w:pPr>
    <w:rPr>
      <w:rFonts w:ascii="Times" w:hAnsi="Times"/>
      <w:b/>
      <w:caps/>
      <w:sz w:val="26"/>
    </w:rPr>
  </w:style>
  <w:style w:type="paragraph" w:customStyle="1" w:styleId="AppendixTitle">
    <w:name w:val="Appendix Title"/>
    <w:rsid w:val="00DE0BB8"/>
    <w:pPr>
      <w:keepNext/>
      <w:suppressAutoHyphens/>
      <w:spacing w:line="480" w:lineRule="auto"/>
      <w:jc w:val="center"/>
    </w:pPr>
    <w:rPr>
      <w:rFonts w:ascii="Times" w:hAnsi="Times"/>
      <w:b/>
      <w:sz w:val="24"/>
    </w:rPr>
  </w:style>
  <w:style w:type="paragraph" w:customStyle="1" w:styleId="Author">
    <w:name w:val="Author"/>
    <w:rsid w:val="00DE0BB8"/>
    <w:pPr>
      <w:widowControl w:val="0"/>
      <w:suppressAutoHyphens/>
      <w:spacing w:line="480" w:lineRule="auto"/>
      <w:jc w:val="center"/>
    </w:pPr>
    <w:rPr>
      <w:rFonts w:ascii="Times" w:hAnsi="Times"/>
      <w:b/>
      <w:sz w:val="28"/>
    </w:rPr>
  </w:style>
  <w:style w:type="paragraph" w:customStyle="1" w:styleId="Text">
    <w:name w:val="Text"/>
    <w:rsid w:val="00DE0BB8"/>
    <w:pPr>
      <w:spacing w:line="480" w:lineRule="auto"/>
      <w:ind w:firstLine="720"/>
      <w:jc w:val="both"/>
    </w:pPr>
    <w:rPr>
      <w:rFonts w:ascii="Times" w:hAnsi="Times"/>
      <w:sz w:val="22"/>
    </w:rPr>
  </w:style>
  <w:style w:type="paragraph" w:customStyle="1" w:styleId="BulletText">
    <w:name w:val="Bullet Text"/>
    <w:basedOn w:val="Text"/>
    <w:rsid w:val="00DE0BB8"/>
    <w:pPr>
      <w:ind w:firstLine="0"/>
    </w:pPr>
  </w:style>
  <w:style w:type="paragraph" w:customStyle="1" w:styleId="CenterHeadCaps">
    <w:name w:val="Center Head (Caps)"/>
    <w:rsid w:val="00DE0BB8"/>
    <w:pPr>
      <w:keepNext/>
      <w:suppressAutoHyphens/>
      <w:spacing w:line="480" w:lineRule="auto"/>
      <w:jc w:val="center"/>
    </w:pPr>
    <w:rPr>
      <w:rFonts w:ascii="Times" w:hAnsi="Times"/>
      <w:b/>
      <w:caps/>
      <w:sz w:val="24"/>
    </w:rPr>
  </w:style>
  <w:style w:type="paragraph" w:customStyle="1" w:styleId="ChapterNumber">
    <w:name w:val="ChapterNumber"/>
    <w:rsid w:val="00DE0BB8"/>
    <w:pPr>
      <w:widowControl w:val="0"/>
      <w:spacing w:after="2800" w:line="480" w:lineRule="auto"/>
      <w:jc w:val="right"/>
    </w:pPr>
    <w:rPr>
      <w:rFonts w:ascii="Times" w:hAnsi="Times"/>
      <w:b/>
      <w:caps/>
      <w:sz w:val="28"/>
    </w:rPr>
  </w:style>
  <w:style w:type="paragraph" w:customStyle="1" w:styleId="ChapterTitle">
    <w:name w:val="ChapterTitle"/>
    <w:rsid w:val="00DE0BB8"/>
    <w:pPr>
      <w:widowControl w:val="0"/>
      <w:suppressAutoHyphens/>
      <w:spacing w:after="1400"/>
      <w:jc w:val="center"/>
    </w:pPr>
    <w:rPr>
      <w:rFonts w:ascii="Times" w:hAnsi="Times"/>
      <w:b/>
      <w:caps/>
      <w:sz w:val="36"/>
    </w:rPr>
  </w:style>
  <w:style w:type="paragraph" w:customStyle="1" w:styleId="TextNoIndent">
    <w:name w:val="Text No Indent"/>
    <w:basedOn w:val="Text"/>
    <w:rsid w:val="00DE0BB8"/>
    <w:pPr>
      <w:ind w:firstLine="0"/>
    </w:pPr>
  </w:style>
  <w:style w:type="paragraph" w:customStyle="1" w:styleId="Colloquy">
    <w:name w:val="Colloquy"/>
    <w:basedOn w:val="TextNoIndent"/>
    <w:rsid w:val="00DE0BB8"/>
    <w:pPr>
      <w:ind w:left="720"/>
    </w:pPr>
  </w:style>
  <w:style w:type="paragraph" w:customStyle="1" w:styleId="ContentsText">
    <w:name w:val="Contents Text"/>
    <w:basedOn w:val="Text"/>
    <w:rsid w:val="00DE0BB8"/>
    <w:pPr>
      <w:tabs>
        <w:tab w:val="left" w:pos="1440"/>
        <w:tab w:val="right" w:leader="dot" w:pos="8460"/>
        <w:tab w:val="left" w:pos="8820"/>
      </w:tabs>
      <w:ind w:left="1440" w:hanging="1440"/>
      <w:jc w:val="left"/>
    </w:pPr>
  </w:style>
  <w:style w:type="paragraph" w:styleId="Footer">
    <w:name w:val="footer"/>
    <w:basedOn w:val="Normal"/>
    <w:link w:val="FooterChar"/>
    <w:uiPriority w:val="99"/>
    <w:rsid w:val="00DE0BB8"/>
    <w:pPr>
      <w:tabs>
        <w:tab w:val="right" w:pos="9360"/>
      </w:tabs>
    </w:pPr>
    <w:rPr>
      <w:b/>
      <w:noProof w:val="0"/>
      <w:sz w:val="20"/>
      <w:szCs w:val="20"/>
    </w:rPr>
  </w:style>
  <w:style w:type="character" w:customStyle="1" w:styleId="FooterChar">
    <w:name w:val="Footer Char"/>
    <w:basedOn w:val="DefaultParagraphFont"/>
    <w:link w:val="Footer"/>
    <w:uiPriority w:val="99"/>
    <w:semiHidden/>
    <w:rsid w:val="003F6F85"/>
    <w:rPr>
      <w:rFonts w:ascii="Times" w:hAnsi="Times"/>
      <w:noProof/>
      <w:sz w:val="28"/>
      <w:szCs w:val="24"/>
    </w:rPr>
  </w:style>
  <w:style w:type="paragraph" w:customStyle="1" w:styleId="Footnote">
    <w:name w:val="Footnote"/>
    <w:rsid w:val="00DE0BB8"/>
    <w:pPr>
      <w:tabs>
        <w:tab w:val="left" w:pos="384"/>
      </w:tabs>
      <w:spacing w:after="120" w:line="360" w:lineRule="auto"/>
      <w:ind w:left="384" w:hanging="384"/>
      <w:jc w:val="both"/>
    </w:pPr>
    <w:rPr>
      <w:rFonts w:ascii="Times" w:hAnsi="Times"/>
      <w:sz w:val="18"/>
    </w:rPr>
  </w:style>
  <w:style w:type="paragraph" w:customStyle="1" w:styleId="FootnoteBlockQuote">
    <w:name w:val="Footnote Block Quote"/>
    <w:basedOn w:val="Footnote"/>
    <w:rsid w:val="00DE0BB8"/>
    <w:pPr>
      <w:ind w:left="1200" w:right="720" w:firstLine="0"/>
    </w:pPr>
  </w:style>
  <w:style w:type="paragraph" w:customStyle="1" w:styleId="FootnoteBlockQuoteHangIndent">
    <w:name w:val="Footnote Block Quote Hang Indent"/>
    <w:basedOn w:val="FootnoteBlockQuote"/>
    <w:rsid w:val="00DE0BB8"/>
    <w:pPr>
      <w:ind w:left="1248" w:hanging="384"/>
    </w:pPr>
  </w:style>
  <w:style w:type="paragraph" w:styleId="Header">
    <w:name w:val="header"/>
    <w:basedOn w:val="Normal"/>
    <w:link w:val="HeaderChar"/>
    <w:uiPriority w:val="99"/>
    <w:rsid w:val="00DE0BB8"/>
    <w:pPr>
      <w:tabs>
        <w:tab w:val="center" w:pos="4320"/>
        <w:tab w:val="right" w:pos="8640"/>
      </w:tabs>
    </w:pPr>
    <w:rPr>
      <w:rFonts w:ascii="Helvetica" w:hAnsi="Helvetica"/>
      <w:sz w:val="14"/>
    </w:rPr>
  </w:style>
  <w:style w:type="character" w:customStyle="1" w:styleId="HeaderChar">
    <w:name w:val="Header Char"/>
    <w:basedOn w:val="DefaultParagraphFont"/>
    <w:link w:val="Header"/>
    <w:uiPriority w:val="99"/>
    <w:semiHidden/>
    <w:rsid w:val="003F6F85"/>
    <w:rPr>
      <w:rFonts w:ascii="Times" w:hAnsi="Times"/>
      <w:noProof/>
      <w:sz w:val="28"/>
      <w:szCs w:val="24"/>
    </w:rPr>
  </w:style>
  <w:style w:type="paragraph" w:customStyle="1" w:styleId="NumberTextIndent">
    <w:name w:val="Number Text Indent"/>
    <w:basedOn w:val="Text"/>
    <w:rsid w:val="00DE0BB8"/>
    <w:pPr>
      <w:ind w:left="720" w:hanging="480"/>
    </w:pPr>
  </w:style>
  <w:style w:type="paragraph" w:customStyle="1" w:styleId="NumberTextNoIndent">
    <w:name w:val="Number Text No Indent"/>
    <w:basedOn w:val="NumberTextIndent"/>
    <w:rsid w:val="00DE0BB8"/>
    <w:pPr>
      <w:ind w:left="480"/>
    </w:pPr>
  </w:style>
  <w:style w:type="paragraph" w:customStyle="1" w:styleId="QA">
    <w:name w:val="Q&amp;A"/>
    <w:basedOn w:val="Text"/>
    <w:rsid w:val="00DE0BB8"/>
    <w:pPr>
      <w:ind w:left="720" w:right="240" w:hanging="480"/>
    </w:pPr>
  </w:style>
  <w:style w:type="paragraph" w:customStyle="1" w:styleId="TableText">
    <w:name w:val="Table Text"/>
    <w:basedOn w:val="TextNoIndent"/>
    <w:rsid w:val="00DE0BB8"/>
    <w:pPr>
      <w:spacing w:before="120" w:after="120" w:line="240" w:lineRule="auto"/>
      <w:jc w:val="left"/>
    </w:pPr>
    <w:rPr>
      <w:rFonts w:ascii="Helvetica" w:hAnsi="Helvetica"/>
      <w:sz w:val="18"/>
    </w:rPr>
  </w:style>
  <w:style w:type="paragraph" w:customStyle="1" w:styleId="TableHead">
    <w:name w:val="Table Head"/>
    <w:basedOn w:val="TableText"/>
    <w:rsid w:val="00DE0BB8"/>
    <w:pPr>
      <w:jc w:val="center"/>
    </w:pPr>
    <w:rPr>
      <w:b/>
      <w:bCs/>
    </w:rPr>
  </w:style>
  <w:style w:type="paragraph" w:customStyle="1" w:styleId="Text3pcRL">
    <w:name w:val="Text 3pc R&amp;L"/>
    <w:basedOn w:val="Text"/>
    <w:rsid w:val="00DE0BB8"/>
    <w:pPr>
      <w:spacing w:after="120"/>
      <w:ind w:left="1440" w:right="1440" w:firstLine="0"/>
    </w:pPr>
  </w:style>
  <w:style w:type="paragraph" w:customStyle="1" w:styleId="Text3pcRLBold">
    <w:name w:val="Text 3pc R&amp;L Bold"/>
    <w:basedOn w:val="Text3pcRL"/>
    <w:rsid w:val="00DE0BB8"/>
    <w:rPr>
      <w:b/>
      <w:bCs/>
    </w:rPr>
  </w:style>
  <w:style w:type="paragraph" w:customStyle="1" w:styleId="Text3pcRLHangIndent">
    <w:name w:val="Text 3pc R&amp;L Hang Indent"/>
    <w:basedOn w:val="Text3pcRL"/>
    <w:rsid w:val="00DE0BB8"/>
    <w:pPr>
      <w:tabs>
        <w:tab w:val="left" w:pos="1920"/>
      </w:tabs>
      <w:ind w:left="1896" w:hanging="480"/>
    </w:pPr>
  </w:style>
  <w:style w:type="character" w:styleId="Hyperlink">
    <w:name w:val="Hyperlink"/>
    <w:basedOn w:val="DefaultParagraphFont"/>
    <w:uiPriority w:val="99"/>
    <w:rsid w:val="00DE0BB8"/>
    <w:rPr>
      <w:rFonts w:cs="Times New Roman"/>
      <w:color w:val="0000FF"/>
      <w:u w:val="single"/>
    </w:rPr>
  </w:style>
  <w:style w:type="paragraph" w:styleId="BalloonText">
    <w:name w:val="Balloon Text"/>
    <w:basedOn w:val="Normal"/>
    <w:link w:val="BalloonTextChar"/>
    <w:rsid w:val="00EC1A78"/>
    <w:rPr>
      <w:rFonts w:ascii="Tahoma" w:hAnsi="Tahoma" w:cs="Tahoma"/>
      <w:sz w:val="16"/>
      <w:szCs w:val="16"/>
    </w:rPr>
  </w:style>
  <w:style w:type="character" w:customStyle="1" w:styleId="BalloonTextChar">
    <w:name w:val="Balloon Text Char"/>
    <w:basedOn w:val="DefaultParagraphFont"/>
    <w:link w:val="BalloonText"/>
    <w:rsid w:val="00EC1A78"/>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0BB8"/>
    <w:rPr>
      <w:rFonts w:ascii="Times" w:hAnsi="Times"/>
      <w:noProof/>
      <w:sz w:val="28"/>
      <w:szCs w:val="24"/>
    </w:rPr>
  </w:style>
  <w:style w:type="paragraph" w:styleId="Heading3">
    <w:name w:val="heading 3"/>
    <w:basedOn w:val="Normal"/>
    <w:next w:val="Normal"/>
    <w:link w:val="Heading3Char"/>
    <w:uiPriority w:val="9"/>
    <w:qFormat/>
    <w:rsid w:val="00DE0BB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F6F85"/>
    <w:rPr>
      <w:rFonts w:asciiTheme="majorHAnsi" w:eastAsiaTheme="majorEastAsia" w:hAnsiTheme="majorHAnsi" w:cstheme="majorBidi"/>
      <w:b/>
      <w:bCs/>
      <w:noProof/>
      <w:color w:val="4F81BD" w:themeColor="accent1"/>
      <w:sz w:val="28"/>
      <w:szCs w:val="24"/>
    </w:rPr>
  </w:style>
  <w:style w:type="paragraph" w:customStyle="1" w:styleId="12HeadRoman">
    <w:name w:val="1.2Head (Roman)"/>
    <w:rsid w:val="00DE0BB8"/>
    <w:pPr>
      <w:keepNext/>
      <w:suppressAutoHyphens/>
      <w:spacing w:after="240"/>
      <w:ind w:left="720" w:hanging="720"/>
    </w:pPr>
    <w:rPr>
      <w:rFonts w:ascii="Times" w:hAnsi="Times"/>
      <w:b/>
      <w:caps/>
      <w:sz w:val="26"/>
    </w:rPr>
  </w:style>
  <w:style w:type="paragraph" w:customStyle="1" w:styleId="22HeadAlpha">
    <w:name w:val="2.2Head (Alpha)"/>
    <w:basedOn w:val="12HeadRoman"/>
    <w:next w:val="Normal"/>
    <w:rsid w:val="00DE0BB8"/>
    <w:rPr>
      <w:caps w:val="0"/>
      <w:sz w:val="24"/>
    </w:rPr>
  </w:style>
  <w:style w:type="paragraph" w:customStyle="1" w:styleId="32HeadNumerical">
    <w:name w:val="3.2Head (Numerical)"/>
    <w:basedOn w:val="22HeadAlpha"/>
    <w:next w:val="Normal"/>
    <w:rsid w:val="00DE0BB8"/>
    <w:rPr>
      <w:sz w:val="23"/>
    </w:rPr>
  </w:style>
  <w:style w:type="paragraph" w:customStyle="1" w:styleId="42HeadOther">
    <w:name w:val="4.2Head (Other)"/>
    <w:basedOn w:val="32HeadNumerical"/>
    <w:next w:val="Normal"/>
    <w:rsid w:val="00DE0BB8"/>
    <w:rPr>
      <w:sz w:val="22"/>
    </w:rPr>
  </w:style>
  <w:style w:type="paragraph" w:customStyle="1" w:styleId="Acknowledgment">
    <w:name w:val="Acknowledgment"/>
    <w:rsid w:val="00DE0BB8"/>
    <w:pPr>
      <w:spacing w:line="360" w:lineRule="auto"/>
      <w:ind w:left="240" w:hanging="240"/>
      <w:jc w:val="both"/>
    </w:pPr>
    <w:rPr>
      <w:rFonts w:ascii="Times" w:hAnsi="Times"/>
      <w:sz w:val="18"/>
    </w:rPr>
  </w:style>
  <w:style w:type="paragraph" w:customStyle="1" w:styleId="AppendixLetterNumber">
    <w:name w:val="Appendix Letter/Number"/>
    <w:rsid w:val="00DE0BB8"/>
    <w:pPr>
      <w:keepNext/>
      <w:pageBreakBefore/>
      <w:suppressAutoHyphens/>
      <w:spacing w:line="360" w:lineRule="auto"/>
      <w:jc w:val="center"/>
    </w:pPr>
    <w:rPr>
      <w:rFonts w:ascii="Times" w:hAnsi="Times"/>
      <w:b/>
      <w:caps/>
      <w:sz w:val="26"/>
    </w:rPr>
  </w:style>
  <w:style w:type="paragraph" w:customStyle="1" w:styleId="AppendixTitle">
    <w:name w:val="Appendix Title"/>
    <w:rsid w:val="00DE0BB8"/>
    <w:pPr>
      <w:keepNext/>
      <w:suppressAutoHyphens/>
      <w:spacing w:line="480" w:lineRule="auto"/>
      <w:jc w:val="center"/>
    </w:pPr>
    <w:rPr>
      <w:rFonts w:ascii="Times" w:hAnsi="Times"/>
      <w:b/>
      <w:sz w:val="24"/>
    </w:rPr>
  </w:style>
  <w:style w:type="paragraph" w:customStyle="1" w:styleId="Author">
    <w:name w:val="Author"/>
    <w:rsid w:val="00DE0BB8"/>
    <w:pPr>
      <w:widowControl w:val="0"/>
      <w:suppressAutoHyphens/>
      <w:spacing w:line="480" w:lineRule="auto"/>
      <w:jc w:val="center"/>
    </w:pPr>
    <w:rPr>
      <w:rFonts w:ascii="Times" w:hAnsi="Times"/>
      <w:b/>
      <w:sz w:val="28"/>
    </w:rPr>
  </w:style>
  <w:style w:type="paragraph" w:customStyle="1" w:styleId="Text">
    <w:name w:val="Text"/>
    <w:rsid w:val="00DE0BB8"/>
    <w:pPr>
      <w:spacing w:line="480" w:lineRule="auto"/>
      <w:ind w:firstLine="720"/>
      <w:jc w:val="both"/>
    </w:pPr>
    <w:rPr>
      <w:rFonts w:ascii="Times" w:hAnsi="Times"/>
      <w:sz w:val="22"/>
    </w:rPr>
  </w:style>
  <w:style w:type="paragraph" w:customStyle="1" w:styleId="BulletText">
    <w:name w:val="Bullet Text"/>
    <w:basedOn w:val="Text"/>
    <w:rsid w:val="00DE0BB8"/>
    <w:pPr>
      <w:ind w:firstLine="0"/>
    </w:pPr>
  </w:style>
  <w:style w:type="paragraph" w:customStyle="1" w:styleId="CenterHeadCaps">
    <w:name w:val="Center Head (Caps)"/>
    <w:rsid w:val="00DE0BB8"/>
    <w:pPr>
      <w:keepNext/>
      <w:suppressAutoHyphens/>
      <w:spacing w:line="480" w:lineRule="auto"/>
      <w:jc w:val="center"/>
    </w:pPr>
    <w:rPr>
      <w:rFonts w:ascii="Times" w:hAnsi="Times"/>
      <w:b/>
      <w:caps/>
      <w:sz w:val="24"/>
    </w:rPr>
  </w:style>
  <w:style w:type="paragraph" w:customStyle="1" w:styleId="ChapterNumber">
    <w:name w:val="ChapterNumber"/>
    <w:rsid w:val="00DE0BB8"/>
    <w:pPr>
      <w:widowControl w:val="0"/>
      <w:spacing w:after="2800" w:line="480" w:lineRule="auto"/>
      <w:jc w:val="right"/>
    </w:pPr>
    <w:rPr>
      <w:rFonts w:ascii="Times" w:hAnsi="Times"/>
      <w:b/>
      <w:caps/>
      <w:sz w:val="28"/>
    </w:rPr>
  </w:style>
  <w:style w:type="paragraph" w:customStyle="1" w:styleId="ChapterTitle">
    <w:name w:val="ChapterTitle"/>
    <w:rsid w:val="00DE0BB8"/>
    <w:pPr>
      <w:widowControl w:val="0"/>
      <w:suppressAutoHyphens/>
      <w:spacing w:after="1400"/>
      <w:jc w:val="center"/>
    </w:pPr>
    <w:rPr>
      <w:rFonts w:ascii="Times" w:hAnsi="Times"/>
      <w:b/>
      <w:caps/>
      <w:sz w:val="36"/>
    </w:rPr>
  </w:style>
  <w:style w:type="paragraph" w:customStyle="1" w:styleId="TextNoIndent">
    <w:name w:val="Text No Indent"/>
    <w:basedOn w:val="Text"/>
    <w:rsid w:val="00DE0BB8"/>
    <w:pPr>
      <w:ind w:firstLine="0"/>
    </w:pPr>
  </w:style>
  <w:style w:type="paragraph" w:customStyle="1" w:styleId="Colloquy">
    <w:name w:val="Colloquy"/>
    <w:basedOn w:val="TextNoIndent"/>
    <w:rsid w:val="00DE0BB8"/>
    <w:pPr>
      <w:ind w:left="720"/>
    </w:pPr>
  </w:style>
  <w:style w:type="paragraph" w:customStyle="1" w:styleId="ContentsText">
    <w:name w:val="Contents Text"/>
    <w:basedOn w:val="Text"/>
    <w:rsid w:val="00DE0BB8"/>
    <w:pPr>
      <w:tabs>
        <w:tab w:val="left" w:pos="1440"/>
        <w:tab w:val="right" w:leader="dot" w:pos="8460"/>
        <w:tab w:val="left" w:pos="8820"/>
      </w:tabs>
      <w:ind w:left="1440" w:hanging="1440"/>
      <w:jc w:val="left"/>
    </w:pPr>
  </w:style>
  <w:style w:type="paragraph" w:styleId="Footer">
    <w:name w:val="footer"/>
    <w:basedOn w:val="Normal"/>
    <w:link w:val="FooterChar"/>
    <w:uiPriority w:val="99"/>
    <w:rsid w:val="00DE0BB8"/>
    <w:pPr>
      <w:tabs>
        <w:tab w:val="right" w:pos="9360"/>
      </w:tabs>
    </w:pPr>
    <w:rPr>
      <w:b/>
      <w:noProof w:val="0"/>
      <w:sz w:val="20"/>
      <w:szCs w:val="20"/>
    </w:rPr>
  </w:style>
  <w:style w:type="character" w:customStyle="1" w:styleId="FooterChar">
    <w:name w:val="Footer Char"/>
    <w:basedOn w:val="DefaultParagraphFont"/>
    <w:link w:val="Footer"/>
    <w:uiPriority w:val="99"/>
    <w:semiHidden/>
    <w:rsid w:val="003F6F85"/>
    <w:rPr>
      <w:rFonts w:ascii="Times" w:hAnsi="Times"/>
      <w:noProof/>
      <w:sz w:val="28"/>
      <w:szCs w:val="24"/>
    </w:rPr>
  </w:style>
  <w:style w:type="paragraph" w:customStyle="1" w:styleId="Footnote">
    <w:name w:val="Footnote"/>
    <w:rsid w:val="00DE0BB8"/>
    <w:pPr>
      <w:tabs>
        <w:tab w:val="left" w:pos="384"/>
      </w:tabs>
      <w:spacing w:after="120" w:line="360" w:lineRule="auto"/>
      <w:ind w:left="384" w:hanging="384"/>
      <w:jc w:val="both"/>
    </w:pPr>
    <w:rPr>
      <w:rFonts w:ascii="Times" w:hAnsi="Times"/>
      <w:sz w:val="18"/>
    </w:rPr>
  </w:style>
  <w:style w:type="paragraph" w:customStyle="1" w:styleId="FootnoteBlockQuote">
    <w:name w:val="Footnote Block Quote"/>
    <w:basedOn w:val="Footnote"/>
    <w:rsid w:val="00DE0BB8"/>
    <w:pPr>
      <w:ind w:left="1200" w:right="720" w:firstLine="0"/>
    </w:pPr>
  </w:style>
  <w:style w:type="paragraph" w:customStyle="1" w:styleId="FootnoteBlockQuoteHangIndent">
    <w:name w:val="Footnote Block Quote Hang Indent"/>
    <w:basedOn w:val="FootnoteBlockQuote"/>
    <w:rsid w:val="00DE0BB8"/>
    <w:pPr>
      <w:ind w:left="1248" w:hanging="384"/>
    </w:pPr>
  </w:style>
  <w:style w:type="paragraph" w:styleId="Header">
    <w:name w:val="header"/>
    <w:basedOn w:val="Normal"/>
    <w:link w:val="HeaderChar"/>
    <w:uiPriority w:val="99"/>
    <w:rsid w:val="00DE0BB8"/>
    <w:pPr>
      <w:tabs>
        <w:tab w:val="center" w:pos="4320"/>
        <w:tab w:val="right" w:pos="8640"/>
      </w:tabs>
    </w:pPr>
    <w:rPr>
      <w:rFonts w:ascii="Helvetica" w:hAnsi="Helvetica"/>
      <w:sz w:val="14"/>
    </w:rPr>
  </w:style>
  <w:style w:type="character" w:customStyle="1" w:styleId="HeaderChar">
    <w:name w:val="Header Char"/>
    <w:basedOn w:val="DefaultParagraphFont"/>
    <w:link w:val="Header"/>
    <w:uiPriority w:val="99"/>
    <w:semiHidden/>
    <w:rsid w:val="003F6F85"/>
    <w:rPr>
      <w:rFonts w:ascii="Times" w:hAnsi="Times"/>
      <w:noProof/>
      <w:sz w:val="28"/>
      <w:szCs w:val="24"/>
    </w:rPr>
  </w:style>
  <w:style w:type="paragraph" w:customStyle="1" w:styleId="NumberTextIndent">
    <w:name w:val="Number Text Indent"/>
    <w:basedOn w:val="Text"/>
    <w:rsid w:val="00DE0BB8"/>
    <w:pPr>
      <w:ind w:left="720" w:hanging="480"/>
    </w:pPr>
  </w:style>
  <w:style w:type="paragraph" w:customStyle="1" w:styleId="NumberTextNoIndent">
    <w:name w:val="Number Text No Indent"/>
    <w:basedOn w:val="NumberTextIndent"/>
    <w:rsid w:val="00DE0BB8"/>
    <w:pPr>
      <w:ind w:left="480"/>
    </w:pPr>
  </w:style>
  <w:style w:type="paragraph" w:customStyle="1" w:styleId="QA">
    <w:name w:val="Q&amp;A"/>
    <w:basedOn w:val="Text"/>
    <w:rsid w:val="00DE0BB8"/>
    <w:pPr>
      <w:ind w:left="720" w:right="240" w:hanging="480"/>
    </w:pPr>
  </w:style>
  <w:style w:type="paragraph" w:customStyle="1" w:styleId="TableText">
    <w:name w:val="Table Text"/>
    <w:basedOn w:val="TextNoIndent"/>
    <w:rsid w:val="00DE0BB8"/>
    <w:pPr>
      <w:spacing w:before="120" w:after="120" w:line="240" w:lineRule="auto"/>
      <w:jc w:val="left"/>
    </w:pPr>
    <w:rPr>
      <w:rFonts w:ascii="Helvetica" w:hAnsi="Helvetica"/>
      <w:sz w:val="18"/>
    </w:rPr>
  </w:style>
  <w:style w:type="paragraph" w:customStyle="1" w:styleId="TableHead">
    <w:name w:val="Table Head"/>
    <w:basedOn w:val="TableText"/>
    <w:rsid w:val="00DE0BB8"/>
    <w:pPr>
      <w:jc w:val="center"/>
    </w:pPr>
    <w:rPr>
      <w:b/>
      <w:bCs/>
    </w:rPr>
  </w:style>
  <w:style w:type="paragraph" w:customStyle="1" w:styleId="Text3pcRL">
    <w:name w:val="Text 3pc R&amp;L"/>
    <w:basedOn w:val="Text"/>
    <w:rsid w:val="00DE0BB8"/>
    <w:pPr>
      <w:spacing w:after="120"/>
      <w:ind w:left="1440" w:right="1440" w:firstLine="0"/>
    </w:pPr>
  </w:style>
  <w:style w:type="paragraph" w:customStyle="1" w:styleId="Text3pcRLBold">
    <w:name w:val="Text 3pc R&amp;L Bold"/>
    <w:basedOn w:val="Text3pcRL"/>
    <w:rsid w:val="00DE0BB8"/>
    <w:rPr>
      <w:b/>
      <w:bCs/>
    </w:rPr>
  </w:style>
  <w:style w:type="paragraph" w:customStyle="1" w:styleId="Text3pcRLHangIndent">
    <w:name w:val="Text 3pc R&amp;L Hang Indent"/>
    <w:basedOn w:val="Text3pcRL"/>
    <w:rsid w:val="00DE0BB8"/>
    <w:pPr>
      <w:tabs>
        <w:tab w:val="left" w:pos="1920"/>
      </w:tabs>
      <w:ind w:left="1896" w:hanging="480"/>
    </w:pPr>
  </w:style>
  <w:style w:type="character" w:styleId="Hyperlink">
    <w:name w:val="Hyperlink"/>
    <w:basedOn w:val="DefaultParagraphFont"/>
    <w:uiPriority w:val="99"/>
    <w:rsid w:val="00DE0BB8"/>
    <w:rPr>
      <w:rFonts w:cs="Times New Roman"/>
      <w:color w:val="0000FF"/>
      <w:u w:val="single"/>
    </w:rPr>
  </w:style>
  <w:style w:type="paragraph" w:styleId="BalloonText">
    <w:name w:val="Balloon Text"/>
    <w:basedOn w:val="Normal"/>
    <w:link w:val="BalloonTextChar"/>
    <w:rsid w:val="00EC1A78"/>
    <w:rPr>
      <w:rFonts w:ascii="Tahoma" w:hAnsi="Tahoma" w:cs="Tahoma"/>
      <w:sz w:val="16"/>
      <w:szCs w:val="16"/>
    </w:rPr>
  </w:style>
  <w:style w:type="character" w:customStyle="1" w:styleId="BalloonTextChar">
    <w:name w:val="Balloon Text Char"/>
    <w:basedOn w:val="DefaultParagraphFont"/>
    <w:link w:val="BalloonText"/>
    <w:rsid w:val="00EC1A78"/>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Help for Homeowners in Foreclosure</vt:lpstr>
    </vt:vector>
  </TitlesOfParts>
  <Company>KMS</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 for Homeowners in Foreclosure</dc:title>
  <dc:creator>KennethMSchwartz</dc:creator>
  <cp:lastModifiedBy>Kate Hurd</cp:lastModifiedBy>
  <cp:revision>2</cp:revision>
  <dcterms:created xsi:type="dcterms:W3CDTF">2018-04-30T17:27:00Z</dcterms:created>
  <dcterms:modified xsi:type="dcterms:W3CDTF">2018-04-30T17:27:00Z</dcterms:modified>
</cp:coreProperties>
</file>